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5E" w:rsidRDefault="006C6C5E" w:rsidP="006C6C5E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363636"/>
          <w:sz w:val="17"/>
          <w:szCs w:val="17"/>
        </w:rPr>
      </w:pPr>
      <w:r>
        <w:rPr>
          <w:rStyle w:val="Pogrubienie"/>
          <w:rFonts w:ascii="Georgia" w:hAnsi="Georgia"/>
          <w:color w:val="363636"/>
          <w:shd w:val="clear" w:color="auto" w:fill="FFFF00"/>
        </w:rPr>
        <w:t>Wstęp deklaracji</w:t>
      </w:r>
    </w:p>
    <w:p w:rsidR="006C6C5E" w:rsidRDefault="006C6C5E" w:rsidP="006C6C5E">
      <w:pPr>
        <w:pStyle w:val="NormalnyWeb"/>
        <w:spacing w:before="0" w:beforeAutospacing="0" w:after="0" w:afterAutospacing="0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Samorządowe Przedszkole nr 36 im. Krakowskiego Żaczka w Krakowie zobowiązuje się zapewnić dostępność swojej strony internetowej zgodnie z przepisami ustawy  dnia 4 kwietnia 2019 roku o dostępności cyfrowej stron internetowych i aplikacji mobilnych podmiotów publicznych. Oświadczenie w sprawie dostępności ma zastosowanie do strony internetowej </w:t>
      </w:r>
      <w:hyperlink r:id="rId5" w:history="1">
        <w:r>
          <w:rPr>
            <w:rStyle w:val="Hipercze"/>
            <w:rFonts w:ascii="Georgia" w:hAnsi="Georgia"/>
          </w:rPr>
          <w:t>Samorządowego Przedszkola nr 36 w Krakowie.</w:t>
        </w:r>
      </w:hyperlink>
    </w:p>
    <w:p w:rsidR="009D56B4" w:rsidRPr="009D56B4" w:rsidRDefault="009D56B4" w:rsidP="009D56B4">
      <w:pPr>
        <w:spacing w:before="100" w:beforeAutospacing="1" w:after="100" w:afterAutospacing="1" w:line="288" w:lineRule="atLeast"/>
        <w:jc w:val="center"/>
        <w:outlineLvl w:val="0"/>
        <w:rPr>
          <w:rFonts w:ascii="Times New Roman" w:eastAsia="Times New Roman" w:hAnsi="Times New Roman" w:cs="Times New Roman"/>
          <w:color w:val="025FA5"/>
          <w:kern w:val="36"/>
          <w:sz w:val="48"/>
          <w:szCs w:val="48"/>
          <w:lang w:eastAsia="pl-PL"/>
        </w:rPr>
      </w:pPr>
      <w:r w:rsidRPr="009D56B4">
        <w:rPr>
          <w:rFonts w:ascii="Times New Roman" w:eastAsia="Times New Roman" w:hAnsi="Times New Roman" w:cs="Times New Roman"/>
          <w:color w:val="025FA5"/>
          <w:kern w:val="36"/>
          <w:sz w:val="48"/>
          <w:szCs w:val="48"/>
          <w:lang w:eastAsia="pl-PL"/>
        </w:rPr>
        <w:t>Deklaracja dostępności</w:t>
      </w:r>
    </w:p>
    <w:p w:rsidR="009D56B4" w:rsidRPr="009D56B4" w:rsidRDefault="009D56B4" w:rsidP="009D56B4">
      <w:pPr>
        <w:spacing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</w:pPr>
      <w:r w:rsidRPr="009D56B4"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  <w:t>Deklaracja dostępności strony internetowej</w:t>
      </w:r>
      <w:r w:rsidRPr="009D56B4"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  <w:br/>
        <w:t xml:space="preserve">Samorządowego Przedszkola nr </w:t>
      </w:r>
      <w:r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  <w:t xml:space="preserve">36 im. Krakowskiego Żaczka </w:t>
      </w:r>
      <w:r w:rsidRPr="009D56B4"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  <w:t xml:space="preserve"> w Krakowie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Samorządowe Przedszkole nr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36 im. Krakowskiego Żaczka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 Krakowie  zobowiązuje się zapewnić dostępność swojej strony internetowej zgodnie z przepisami ustawy z dnia 4 kwietnia 2019 r. o dostępności cyfrowej stron internetowych i aplikacji mobilnych podmiotów publicznych. Oświadczenie w sprawie dostępności ma zastosowanie do strony internetowej </w:t>
      </w:r>
      <w:bookmarkStart w:id="0" w:name="_a0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………………………….</w:t>
      </w:r>
    </w:p>
    <w:p w:rsidR="009D56B4" w:rsidRPr="009D56B4" w:rsidRDefault="009D56B4" w:rsidP="009D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Data publikacji strony internetowej: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</w:t>
      </w:r>
    </w:p>
    <w:p w:rsidR="009D56B4" w:rsidRPr="009D56B4" w:rsidRDefault="009D56B4" w:rsidP="009D56B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Data ostatniej istotnej aktualizacji: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……………..</w:t>
      </w:r>
    </w:p>
    <w:p w:rsidR="009D56B4" w:rsidRPr="009D56B4" w:rsidRDefault="009D56B4" w:rsidP="009D56B4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</w:pPr>
      <w:r w:rsidRPr="009D56B4"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  <w:t>Status pod względem zgodności z ustawą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Strona internetowa jest </w:t>
      </w:r>
      <w:r w:rsidRPr="009D56B4">
        <w:rPr>
          <w:rFonts w:ascii="Arial" w:eastAsia="Times New Roman" w:hAnsi="Arial" w:cs="Arial"/>
          <w:b/>
          <w:bCs/>
          <w:color w:val="222222"/>
          <w:sz w:val="24"/>
          <w:szCs w:val="24"/>
          <w:lang w:eastAsia="pl-PL"/>
        </w:rPr>
        <w:t>zgodna z ustawą o dostępności cyfrowej stron internetowych i aplikacji mobilnych podmiotów publicznych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9D56B4" w:rsidRPr="009D56B4" w:rsidRDefault="009D56B4" w:rsidP="009D56B4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</w:pPr>
      <w:r w:rsidRPr="009D56B4"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  <w:t>Przygotowanie deklaracji w sprawie dostępności</w:t>
      </w:r>
    </w:p>
    <w:p w:rsidR="009D56B4" w:rsidRPr="009D56B4" w:rsidRDefault="009D56B4" w:rsidP="009D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Deklarację sporządzono dnia: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…………..</w:t>
      </w:r>
    </w:p>
    <w:p w:rsidR="009D56B4" w:rsidRPr="009D56B4" w:rsidRDefault="009D56B4" w:rsidP="009D56B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Deklaracja została ostatnio poddana przeglądowi i aktualizacji dnia: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……………..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Deklarację sporządzono na podstawie samooceny.</w:t>
      </w:r>
    </w:p>
    <w:p w:rsidR="009D56B4" w:rsidRPr="009D56B4" w:rsidRDefault="009D56B4" w:rsidP="009D56B4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</w:pPr>
      <w:r w:rsidRPr="009D56B4"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  <w:t>Informacje zwrotne i dane kontaktowe</w:t>
      </w:r>
    </w:p>
    <w:p w:rsidR="009D56B4" w:rsidRPr="009D56B4" w:rsidRDefault="009D56B4" w:rsidP="009D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Za rozpatrywanie uwag i wniosków odpowiada: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mgr Ewelina Borowy</w:t>
      </w:r>
    </w:p>
    <w:p w:rsidR="009D56B4" w:rsidRPr="009D56B4" w:rsidRDefault="009D56B4" w:rsidP="009D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E-mail: 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p36@mjo.krakow.pl</w:t>
      </w:r>
    </w:p>
    <w:p w:rsidR="009D56B4" w:rsidRPr="009D56B4" w:rsidRDefault="009D56B4" w:rsidP="009D56B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Telefon: 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12 651-30-71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Każdy ma prawo:</w:t>
      </w:r>
    </w:p>
    <w:p w:rsidR="009D56B4" w:rsidRPr="009D56B4" w:rsidRDefault="009D56B4" w:rsidP="009D5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zgłosić uwagi dotyczące dostępności cyfrowej strony lub jej elementu,</w:t>
      </w:r>
    </w:p>
    <w:p w:rsidR="009D56B4" w:rsidRPr="009D56B4" w:rsidRDefault="009D56B4" w:rsidP="009D5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zgłosić żądanie zapewnienia dostępności cyfrowej strony lub jej elementu,</w:t>
      </w:r>
    </w:p>
    <w:p w:rsidR="009D56B4" w:rsidRPr="009D56B4" w:rsidRDefault="009D56B4" w:rsidP="009D56B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lastRenderedPageBreak/>
        <w:t>wnioskować o udostępnienie niedostępnej informacji w innej alternatywnej formie.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Żądanie musi zawierać:</w:t>
      </w:r>
    </w:p>
    <w:p w:rsidR="009D56B4" w:rsidRPr="009D56B4" w:rsidRDefault="009D56B4" w:rsidP="009D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dane kontaktowe osoby zgłaszającej,</w:t>
      </w:r>
    </w:p>
    <w:p w:rsidR="009D56B4" w:rsidRPr="009D56B4" w:rsidRDefault="009D56B4" w:rsidP="009D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wskazanie strony lub elementu strony, której dotyczy żądanie,</w:t>
      </w:r>
    </w:p>
    <w:p w:rsidR="009D56B4" w:rsidRPr="009D56B4" w:rsidRDefault="009D56B4" w:rsidP="009D56B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wskazanie dogodnej formy udostępnienia informacji, jeśli żądanie dotyczy udostępnienia w formie alternatywnej informacji niedostępnej.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9D56B4" w:rsidRPr="009D56B4" w:rsidRDefault="009D56B4" w:rsidP="009D56B4">
      <w:pPr>
        <w:spacing w:after="100" w:afterAutospacing="1" w:line="288" w:lineRule="atLeast"/>
        <w:outlineLvl w:val="2"/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</w:pPr>
      <w:r w:rsidRPr="009D56B4">
        <w:rPr>
          <w:rFonts w:ascii="Times New Roman" w:eastAsia="Times New Roman" w:hAnsi="Times New Roman" w:cs="Times New Roman"/>
          <w:color w:val="025FA5"/>
          <w:sz w:val="27"/>
          <w:szCs w:val="27"/>
          <w:lang w:eastAsia="pl-PL"/>
        </w:rPr>
        <w:t>Skargi i odwołania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 niedotrzymanie tych terminów oraz na odmowę realizacji żądania można złożyć skargę do organu nadzorującego pocztą lub drogą elektroniczną na adres:</w:t>
      </w:r>
    </w:p>
    <w:p w:rsidR="009D56B4" w:rsidRPr="009D56B4" w:rsidRDefault="009D56B4" w:rsidP="009D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Organ nadzorujący: Dyrektor Samorządowego Przedszkola nr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36,im. Krakowskiego Żaczka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w Krakowie</w:t>
      </w:r>
    </w:p>
    <w:p w:rsidR="009D56B4" w:rsidRPr="009D56B4" w:rsidRDefault="009D56B4" w:rsidP="009D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Adres: ul. 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Okólna 18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, 30-6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69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 xml:space="preserve"> Kraków</w:t>
      </w:r>
    </w:p>
    <w:p w:rsidR="009D56B4" w:rsidRPr="009D56B4" w:rsidRDefault="009D56B4" w:rsidP="009D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E-mail: p36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@mjo.krakow.pl</w:t>
      </w:r>
    </w:p>
    <w:p w:rsidR="009D56B4" w:rsidRPr="009D56B4" w:rsidRDefault="009D56B4" w:rsidP="009D56B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Telefon: 12</w:t>
      </w:r>
      <w:r>
        <w:rPr>
          <w:rFonts w:ascii="Arial" w:eastAsia="Times New Roman" w:hAnsi="Arial" w:cs="Arial"/>
          <w:color w:val="222222"/>
          <w:sz w:val="24"/>
          <w:szCs w:val="24"/>
          <w:lang w:eastAsia="pl-PL"/>
        </w:rPr>
        <w:t> 651-30-71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Skargę można złożyć również do </w:t>
      </w:r>
      <w:bookmarkStart w:id="1" w:name="_a3"/>
      <w:bookmarkEnd w:id="1"/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begin"/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instrText xml:space="preserve"> HYPERLINK "https://www.rpo.gov.pl/content/jak-zglosic-sie-do-rzecznika-praw-obywatelskich" </w:instrTex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separate"/>
      </w:r>
      <w:r w:rsidRPr="009D56B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Rzecznika Praw Obywatelskich</w:t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fldChar w:fldCharType="end"/>
      </w: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.</w:t>
      </w:r>
    </w:p>
    <w:p w:rsidR="009D56B4" w:rsidRPr="009D56B4" w:rsidRDefault="009D56B4" w:rsidP="009D56B4">
      <w:pPr>
        <w:spacing w:after="100" w:afterAutospacing="1" w:line="288" w:lineRule="atLeast"/>
        <w:jc w:val="center"/>
        <w:outlineLvl w:val="1"/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</w:pPr>
      <w:r w:rsidRPr="009D56B4">
        <w:rPr>
          <w:rFonts w:ascii="Times New Roman" w:eastAsia="Times New Roman" w:hAnsi="Times New Roman" w:cs="Times New Roman"/>
          <w:color w:val="222222"/>
          <w:sz w:val="36"/>
          <w:szCs w:val="36"/>
          <w:lang w:eastAsia="pl-PL"/>
        </w:rPr>
        <w:t>Dostępność architektoniczna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Samorządowe Przedszkole nr 87 „Lajkonik” w Krakowie, ul. Spółdzielców 7, 30-682 Kraków.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Do budynku można dojść z głównej ulicy lub z parkingu znajdującego się przy przedszkolu. Przedszkole ma jedno wejście. Do wejścia prowadzą schody z podjazdem dla wózków dziecięcych. Gabinet Dyrektora znajduje się na parterze, przy wejściu po prawej stronie.</w:t>
      </w:r>
    </w:p>
    <w:p w:rsidR="009D56B4" w:rsidRPr="009D56B4" w:rsidRDefault="009D56B4" w:rsidP="009D56B4">
      <w:pPr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9D56B4">
        <w:rPr>
          <w:rFonts w:ascii="Arial" w:eastAsia="Times New Roman" w:hAnsi="Arial" w:cs="Arial"/>
          <w:color w:val="222222"/>
          <w:sz w:val="24"/>
          <w:szCs w:val="24"/>
          <w:lang w:eastAsia="pl-PL"/>
        </w:rPr>
        <w:t>Na parterze przedszkola znajdują się sale zabaw grup: 1 i 2, szatnia dla dzieci oraz toaleta. Na I piętrze są sale zabaw grup: 3, 4 i 5, pokój nauczycielski, gabinet intendenta, kuchnia oraz toaleta. Na I piętro prowadzą schody. W budynku nie ma windy. Budynek nie posiada toalety dla osób niepełnosprawnych. Do budynku i wszystkich jego pomieszczeń można wejść z psem asystującym i psem przewodnikiem. W przedszkolu nie ma pętli indukcyjnych. W budynku nie ma oznaczeń w alfabecie brajla ani oznaczeń kontrastowych lub w druku powiększonym dla osób niewidomych i słabo widzących. W przedszkolu nie można skorzystać z tłumacza polskiego języka migowego.</w:t>
      </w:r>
    </w:p>
    <w:p w:rsidR="006C6C5E" w:rsidRDefault="006C6C5E" w:rsidP="006C6C5E">
      <w:pPr>
        <w:pStyle w:val="NormalnyWeb"/>
        <w:spacing w:before="0" w:beforeAutospacing="0" w:after="0" w:afterAutospacing="0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publiczny.</w:t>
      </w:r>
    </w:p>
    <w:p w:rsidR="006C6C5E" w:rsidRDefault="006C6C5E" w:rsidP="006C6C5E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363636"/>
          <w:sz w:val="17"/>
          <w:szCs w:val="17"/>
        </w:rPr>
      </w:pPr>
      <w:r>
        <w:rPr>
          <w:rStyle w:val="Pogrubienie"/>
          <w:rFonts w:ascii="Georgia" w:hAnsi="Georgia"/>
          <w:color w:val="363636"/>
          <w:shd w:val="clear" w:color="auto" w:fill="FFFF00"/>
        </w:rPr>
        <w:lastRenderedPageBreak/>
        <w:t>Dostępność architektoniczna: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 xml:space="preserve">1. Do budynku przedszkola można wejść </w:t>
      </w:r>
      <w:r w:rsidR="009D56B4">
        <w:rPr>
          <w:rFonts w:ascii="Georgia" w:hAnsi="Georgia"/>
          <w:color w:val="363636"/>
        </w:rPr>
        <w:t>wejściem głównym od strony ulicy</w:t>
      </w:r>
      <w:r w:rsidR="009D56B4">
        <w:rPr>
          <w:rFonts w:ascii="Georgia" w:hAnsi="Georgia"/>
          <w:color w:val="363636"/>
        </w:rPr>
        <w:t xml:space="preserve"> </w:t>
      </w:r>
      <w:r w:rsidR="009D56B4">
        <w:rPr>
          <w:rFonts w:ascii="Georgia" w:hAnsi="Georgia"/>
          <w:color w:val="363636"/>
        </w:rPr>
        <w:t>jak również</w:t>
      </w:r>
      <w:r w:rsidR="009D56B4">
        <w:rPr>
          <w:rFonts w:ascii="Georgia" w:hAnsi="Georgia"/>
          <w:color w:val="363636"/>
        </w:rPr>
        <w:t xml:space="preserve"> </w:t>
      </w:r>
      <w:r>
        <w:rPr>
          <w:rFonts w:ascii="Georgia" w:hAnsi="Georgia"/>
          <w:color w:val="363636"/>
        </w:rPr>
        <w:t xml:space="preserve">wejściem od parkingu 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2. Budynek jest dwupoziomowy, przy wejściu głównym znajduje się podjazd dla wózków.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3. Drzwi wejściowe otwierane są ręcznie, po uprzednim zwolnieniu zamka elektronicznego przez pracownika Przedszkola.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4. Gabinet Dyrektora oraz Sekretariat mieszczą się w holu przy wejściu na parterze po prawej stronie.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5. Na parterze przedszkola znajdują się sale grup: 1 i 2, szatnia dla dzieci oraz toaleta. Na I piętrze są sale grup:  3, 4 ,5 i 6 , kuchnia oraz toalety.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6. W budynku nie ma windy,  pochylni, platform oraz informacji głosowych.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7. Budynek nie posiada toalety dla osób niepełnosprawnych.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8. W budynku nie ma oznaczeń w alfabecie brajla ani oznaczeń w druku powiększonym dla osób niewidomych i  słabo widzących.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9. Brak możliwości skorzystania z tłumacza języka migowego na miejscu lub online.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10. W okolicy przedszkola nie obowiązuje strefa parkowania.</w:t>
      </w:r>
    </w:p>
    <w:p w:rsidR="009D56B4" w:rsidRDefault="009D56B4" w:rsidP="006C6C5E">
      <w:pPr>
        <w:pStyle w:val="NormalnyWeb"/>
        <w:spacing w:before="0" w:beforeAutospacing="0" w:after="0" w:afterAutospacing="0"/>
        <w:jc w:val="center"/>
        <w:rPr>
          <w:rStyle w:val="Pogrubienie"/>
          <w:rFonts w:ascii="Georgia" w:hAnsi="Georgia"/>
          <w:color w:val="363636"/>
          <w:shd w:val="clear" w:color="auto" w:fill="FFFF00"/>
        </w:rPr>
      </w:pPr>
    </w:p>
    <w:p w:rsidR="006C6C5E" w:rsidRDefault="006C6C5E" w:rsidP="006C6C5E">
      <w:pPr>
        <w:pStyle w:val="NormalnyWeb"/>
        <w:spacing w:before="0" w:beforeAutospacing="0" w:after="0" w:afterAutospacing="0"/>
        <w:jc w:val="center"/>
        <w:rPr>
          <w:rFonts w:ascii="Verdana" w:hAnsi="Verdana"/>
          <w:color w:val="363636"/>
          <w:sz w:val="17"/>
          <w:szCs w:val="17"/>
        </w:rPr>
      </w:pPr>
      <w:bookmarkStart w:id="2" w:name="_GoBack"/>
      <w:bookmarkEnd w:id="2"/>
      <w:r>
        <w:rPr>
          <w:rStyle w:val="Pogrubienie"/>
          <w:rFonts w:ascii="Georgia" w:hAnsi="Georgia"/>
          <w:color w:val="363636"/>
          <w:shd w:val="clear" w:color="auto" w:fill="FFFF00"/>
        </w:rPr>
        <w:t>Aplikacje mobilne:</w:t>
      </w:r>
    </w:p>
    <w:p w:rsidR="006C6C5E" w:rsidRDefault="006C6C5E" w:rsidP="006C6C5E">
      <w:pPr>
        <w:pStyle w:val="NormalnyWeb"/>
        <w:spacing w:before="0" w:beforeAutospacing="0" w:after="0" w:afterAutospacing="0"/>
        <w:jc w:val="both"/>
        <w:rPr>
          <w:rFonts w:ascii="Verdana" w:hAnsi="Verdana"/>
          <w:color w:val="363636"/>
          <w:sz w:val="17"/>
          <w:szCs w:val="17"/>
        </w:rPr>
      </w:pPr>
      <w:r>
        <w:rPr>
          <w:rFonts w:ascii="Georgia" w:hAnsi="Georgia"/>
          <w:color w:val="363636"/>
        </w:rPr>
        <w:t>Jednostka nie posiada aplikacji mobilnej.</w:t>
      </w:r>
    </w:p>
    <w:p w:rsidR="00FA7BC2" w:rsidRDefault="00FA7BC2"/>
    <w:sectPr w:rsidR="00FA7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820"/>
    <w:multiLevelType w:val="multilevel"/>
    <w:tmpl w:val="B5A4C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D76D07"/>
    <w:multiLevelType w:val="multilevel"/>
    <w:tmpl w:val="D78A5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26644D"/>
    <w:multiLevelType w:val="multilevel"/>
    <w:tmpl w:val="61D83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6658E4"/>
    <w:multiLevelType w:val="multilevel"/>
    <w:tmpl w:val="F18E5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A747E7A"/>
    <w:multiLevelType w:val="multilevel"/>
    <w:tmpl w:val="DFB4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FD13CB0"/>
    <w:multiLevelType w:val="multilevel"/>
    <w:tmpl w:val="ED0C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C5E"/>
    <w:rsid w:val="006C6C5E"/>
    <w:rsid w:val="009D56B4"/>
    <w:rsid w:val="00FA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F2A7B"/>
  <w15:chartTrackingRefBased/>
  <w15:docId w15:val="{9ED1FB2E-DB82-4C1E-80EC-111102A9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D56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9D56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9D56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C6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6C5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C6C5E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6C6C5E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9D56B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D56B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9D56B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7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02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6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35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9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83454">
          <w:marLeft w:val="0"/>
          <w:marRight w:val="0"/>
          <w:marTop w:val="0"/>
          <w:marBottom w:val="0"/>
          <w:divBdr>
            <w:top w:val="single" w:sz="12" w:space="4" w:color="FFFFFF"/>
            <w:left w:val="single" w:sz="12" w:space="4" w:color="FFFFFF"/>
            <w:bottom w:val="single" w:sz="12" w:space="4" w:color="FFFFFF"/>
            <w:right w:val="single" w:sz="12" w:space="4" w:color="FFFFFF"/>
          </w:divBdr>
        </w:div>
        <w:div w:id="15631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7119">
                  <w:marLeft w:val="-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89020">
                          <w:marLeft w:val="0"/>
                          <w:marRight w:val="0"/>
                          <w:marTop w:val="2985"/>
                          <w:marBottom w:val="0"/>
                          <w:divBdr>
                            <w:top w:val="double" w:sz="2" w:space="0" w:color="999999"/>
                            <w:left w:val="double" w:sz="2" w:space="0" w:color="999999"/>
                            <w:bottom w:val="double" w:sz="2" w:space="0" w:color="999999"/>
                            <w:right w:val="double" w:sz="2" w:space="0" w:color="999999"/>
                          </w:divBdr>
                          <w:divsChild>
                            <w:div w:id="1099257217">
                              <w:marLeft w:val="-9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074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6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4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40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4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241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dotted" w:sz="6" w:space="0" w:color="E2407E"/>
                              </w:divBdr>
                              <w:divsChild>
                                <w:div w:id="2854289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2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13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562364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911312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62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6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05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37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583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0304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5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aczekkrakowski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700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P36</dc:creator>
  <cp:keywords/>
  <dc:description/>
  <cp:lastModifiedBy>P36</cp:lastModifiedBy>
  <cp:revision>1</cp:revision>
  <dcterms:created xsi:type="dcterms:W3CDTF">2024-11-06T11:56:00Z</dcterms:created>
  <dcterms:modified xsi:type="dcterms:W3CDTF">2024-11-06T12:13:00Z</dcterms:modified>
</cp:coreProperties>
</file>